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E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14:paraId="01559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узагальнювального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моніторингового дослідження</w:t>
      </w:r>
    </w:p>
    <w:p w14:paraId="06DD9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основних компетенцій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визначення рівня розвитку дітей</w:t>
      </w:r>
    </w:p>
    <w:p w14:paraId="5283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2024/2025 навчальному році</w:t>
      </w:r>
    </w:p>
    <w:p w14:paraId="241FB2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8B3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з  річним планом роботи закладу дошкільної освіти  на 2024/2025 навчальний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плану внутрішньосадового контролю у травні 2025 року </w:t>
      </w:r>
      <w:r>
        <w:rPr>
          <w:rFonts w:ascii="Times New Roman" w:hAnsi="Times New Roman"/>
          <w:sz w:val="28"/>
          <w:szCs w:val="28"/>
          <w:lang w:val="uk-UA"/>
        </w:rPr>
        <w:t>для ефективного всебічного вивчення розвитку компетенції кожної дитини, що відвідує 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діагностичне підсумкове обстеження дітей вікових груп: раннього віку «Сонечко», молодшого дошкільного віку «Колобок»,  середнього дошкільного віку «Барвінок», старшого дошкільного віку «Дюймовочка», логопедичній групі «Ромашка», </w:t>
      </w:r>
      <w:r>
        <w:rPr>
          <w:rFonts w:ascii="Times New Roman" w:hAnsi="Times New Roman"/>
          <w:sz w:val="28"/>
          <w:szCs w:val="28"/>
          <w:lang w:val="uk-UA"/>
        </w:rPr>
        <w:t>яке дозволило визначити рівень показників компетенції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(знань, умінь і навичок) вихованців закладу дошкільної освіти.</w:t>
      </w:r>
    </w:p>
    <w:p w14:paraId="3BFE2970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Діагностичне обстеження  здійснювали вихователі вікових груп за участімоніторинговоїгрупи, створеної наказом директора від 30.08.2024 №43/од «Про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проведення моніторингового оцінювання рівня розвитку здобувачів дощкільної освіти  у ЗДО в 2024/2025 навчальному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 у складі: </w:t>
      </w:r>
    </w:p>
    <w:p w14:paraId="72A9EA9E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Наталія КИСІЛЬ, вихователь-методист — керівник моніторингової служби;</w:t>
      </w:r>
    </w:p>
    <w:p w14:paraId="402BDC92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Члени моніторингової групи:</w:t>
      </w:r>
    </w:p>
    <w:p w14:paraId="185DF282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Валентина БІЛЕНЬКА, вчитель-логопед;</w:t>
      </w:r>
    </w:p>
    <w:p w14:paraId="1F597020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Тетяна ГАЛІЧ, музичний керівник;</w:t>
      </w:r>
    </w:p>
    <w:p w14:paraId="7D4D0B2D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Любов ДІДЕНКО, вихователь;</w:t>
      </w:r>
    </w:p>
    <w:p w14:paraId="3BC98258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Оксана СКЛЯР, вихователь;</w:t>
      </w:r>
    </w:p>
    <w:p w14:paraId="2CC56B20">
      <w:pPr>
        <w:pStyle w:val="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Оксана КОРОВІНА, вихователь.</w:t>
      </w:r>
    </w:p>
    <w:p w14:paraId="25FAE06F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 проведення підсумкової діагностики: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визначення інтегративних якостей,</w:t>
      </w:r>
      <w:r>
        <w:rPr>
          <w:rFonts w:ascii="Times New Roman" w:hAnsi="Times New Roman"/>
          <w:sz w:val="28"/>
          <w:szCs w:val="28"/>
          <w:lang w:val="uk-UA"/>
        </w:rPr>
        <w:t xml:space="preserve"> рівень показників компетенції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(знань, умінь і навичок) вихованців закладу дошкільної освіти,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забезпечення якісного оцінювання і 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корекції освітньої діяльності, оцінювання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оновленої Освітньої програми для дітей від 2 до 7 років  «Дитина».</w:t>
      </w:r>
    </w:p>
    <w:p w14:paraId="44B4DF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 xml:space="preserve">Наслідки вивчення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спеціально організованої діяльності 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 xml:space="preserve">свідчать про те, що освітня робота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впродовж </w:t>
      </w:r>
      <w:r>
        <w:rPr>
          <w:rFonts w:ascii="Times New Roman" w:hAnsi="Times New Roman" w:cs="Times New Roman"/>
          <w:sz w:val="28"/>
          <w:szCs w:val="28"/>
          <w:lang w:val="uk-UA"/>
        </w:rPr>
        <w:t>2024/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навчального року 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 xml:space="preserve">ведеться на </w:t>
      </w:r>
    </w:p>
    <w:p w14:paraId="6BCE9CFC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>належному рівні та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направлена на реалізацію основних завдань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збереження та зміцнення фізичного, психічного, духовного здоров’я дитини; виховання у дітей любові до України, шанобливого ставлення до родини, поваги до народних традицій і звичаїв, державної мови, національних цінностей українського народу, а також цінностей інших націй і народів, свідомого ставлення до себе, оточення та довкілля; формування особистості дитини, розвиток її творчих здібностей, набуття нею соціального досвіду; виконання вимог Базового компонента дошкільної освіти; здійснення соціально-педагогічного патронату сім'ї; забезпечення соціальної адаптації та готовності продовжувати освіту.</w:t>
      </w:r>
    </w:p>
    <w:p w14:paraId="4B5604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>Групи укомплектовані за віковими ознаками відповідно до нормативів наповнюваності, санітарно-гігієнічних норм і прав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ил утримання дітей в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 xml:space="preserve"> закладі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 дошкільної освіти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Позитивно, що простір групових кімнат використовувався так, щоб діти мали можливість займатись певними видами діяльності за власним бажанням як невеличкими підгрупами, так і самостійно.</w:t>
      </w:r>
    </w:p>
    <w:p w14:paraId="627126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освітнього процесу у </w:t>
      </w:r>
      <w:r>
        <w:rPr>
          <w:rFonts w:ascii="Times New Roman" w:hAnsi="Times New Roman" w:cs="Times New Roman"/>
          <w:sz w:val="28"/>
          <w:szCs w:val="28"/>
          <w:lang w:val="uk-UA"/>
        </w:rPr>
        <w:t>ЗДО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створені належні </w:t>
      </w:r>
      <w:r>
        <w:rPr>
          <w:rFonts w:ascii="Times New Roman" w:hAnsi="Times New Roman" w:cs="Times New Roman"/>
          <w:sz w:val="28"/>
          <w:szCs w:val="28"/>
        </w:rPr>
        <w:t>умови: обладнано групов</w:t>
      </w:r>
      <w:r>
        <w:rPr>
          <w:rFonts w:ascii="Times New Roman" w:hAnsi="Times New Roman" w:cs="Times New Roman"/>
          <w:sz w:val="28"/>
          <w:szCs w:val="28"/>
          <w:lang w:val="uk-UA"/>
        </w:rPr>
        <w:t>і осередки для кожної групи</w:t>
      </w:r>
      <w:r>
        <w:rPr>
          <w:rFonts w:ascii="Times New Roman" w:hAnsi="Times New Roman" w:cs="Times New Roman"/>
          <w:sz w:val="28"/>
          <w:szCs w:val="28"/>
        </w:rPr>
        <w:t>,  музичн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та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зали</w:t>
      </w:r>
      <w:r>
        <w:rPr>
          <w:rFonts w:ascii="Times New Roman" w:hAnsi="Times New Roman" w:cs="Times New Roman"/>
          <w:sz w:val="28"/>
          <w:szCs w:val="28"/>
          <w:lang w:val="uk-UA"/>
        </w:rPr>
        <w:t>, хореографічна студія, кабінет вчителя-логопеда, кабінет практичного психолога,</w:t>
      </w:r>
      <w:r>
        <w:rPr>
          <w:rFonts w:ascii="Times New Roman" w:hAnsi="Times New Roman" w:eastAsia="Times New Roman" w:cs="Times New Roman"/>
          <w:sz w:val="28"/>
          <w:szCs w:val="28"/>
        </w:rPr>
        <w:t>кімната народознавства («Берегиня»)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</w:p>
    <w:p w14:paraId="7301CC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Формуванню та розвитку ключових компетентностей  дошкільників допомагали сформовані в кожній групі центри розвитку, в яких створені сприятливі умови для всіх видів ігрової, навчальної, пошуково-дослідницької, фізкультурно-оздоровчої, художньо-естетичної та трудової діяльності дітей.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створення оптимального розвивального простору педагогічні працівники підібрали різне обладнання, продумали його оптимальне розміщення та кількість.  </w:t>
      </w:r>
    </w:p>
    <w:p w14:paraId="7DE7F506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Заслуговує на увагу, що вихователі  закладу 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>творчо проводять різні типи та види занять: інтегровані, комплексні, комбіновані, ігрові, підгрупові, індивідуальні, фронтальні, корекційні.</w:t>
      </w:r>
    </w:p>
    <w:p w14:paraId="15E79A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Мова навчання і виховання – українська. </w:t>
      </w:r>
    </w:p>
    <w:p w14:paraId="2BA8729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Важливою особливістю організації освітнього процесу є те, що педагоги активно використовують ігрові та проблемно-навчальні ситуації.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Спеціально організована навчально-пізнавальна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ЗДО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будується згідно з віковими та індивідуальними особливостями дітей, педагоги намагаються  спрямувати педагогічний процес на всебічний розвиток дитини, під час організації будь – якого педагогічного впливу на дошкільників спираються на індивідуальний розвиток кожної дитини. </w:t>
      </w:r>
    </w:p>
    <w:p w14:paraId="79362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ході підсумкового вивчення якості дошкільної освіти у ЗДО   на кінець навчального року проведений аналіз результатів контрольно-діагностичних зрізів з різних освітніх напрямів у ході педагогічної діагностики кожної дитини; індивідуального педагогічного обстеження окремих дітей та спостережень з ними у повсякденні і на предметних та підсумкових заняттях, співбесід з вихователями і батьками тощо.</w:t>
      </w:r>
    </w:p>
    <w:p w14:paraId="3906F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цілеспрямованого і повного педагогічного обстеження рівня компетенції відповідно до вимог Базового компонента дошкільної освіти, вихователі оцінювали досягнення дітей кожної вікової групи за показниками (критеріями) всіх семи освітніх ліній («Особистість дитини», </w:t>
      </w:r>
    </w:p>
    <w:p w14:paraId="10A28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«Дитина в соціумі», «Дитина у світі природи», «Дитина у світі культури», «Дитина в сенсорно-пізнавальному просторі», «Гра дитини», «Мовлення </w:t>
      </w:r>
    </w:p>
    <w:p w14:paraId="7FE6E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дитини»).</w:t>
      </w:r>
    </w:p>
    <w:p w14:paraId="37C72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процесі оцінювання рівня досягнень дітей дотримувались таких критеріїв: </w:t>
      </w:r>
    </w:p>
    <w:p w14:paraId="09075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 порівнювати дитину одну з іншої, тільки з її попередніми і теперішніми досягненнями;</w:t>
      </w:r>
    </w:p>
    <w:p w14:paraId="7649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як саме дитина виконала завдання (самостійно, старанно, творчо чи з допомогою іншого, репродуктивно тощо). </w:t>
      </w:r>
    </w:p>
    <w:p w14:paraId="4A4CD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Параметри оцінки якості освітнього процесу ( в %):</w:t>
      </w:r>
    </w:p>
    <w:p w14:paraId="5EFAD46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Рівні:</w:t>
      </w:r>
    </w:p>
    <w:p w14:paraId="6E8A690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– 76% - 100%.</w:t>
      </w:r>
    </w:p>
    <w:p w14:paraId="7F6BCE32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Достатній – 51% - 75%.</w:t>
      </w:r>
    </w:p>
    <w:p w14:paraId="18198BF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– 26% - 50%.</w:t>
      </w:r>
    </w:p>
    <w:p w14:paraId="7061023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– 0% - 25%.</w:t>
      </w:r>
    </w:p>
    <w:p w14:paraId="2132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>З метою забезпечення якісної та доступної дошкільної освіти, виховання здорової та компетентної особистості у ЗДО закладі функціону</w:t>
      </w: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вало  6  груп, де  виховувалося на початок навчального року 89 дітей, на кінець навчального року функціонує 5 груп, виховується  87 дітей </w:t>
      </w:r>
      <w:r>
        <w:rPr>
          <w:rFonts w:ascii="Times New Roman" w:hAnsi="Times New Roman" w:eastAsia="Times New Roman" w:cs="Times New Roman"/>
          <w:color w:val="0D0D0D"/>
          <w:sz w:val="28"/>
          <w:szCs w:val="28"/>
          <w:lang w:val="uk-UA"/>
        </w:rPr>
        <w:t xml:space="preserve"> від 1,6р до 6 (7) років.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Задля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було обстежено 66 дітей.</w:t>
      </w:r>
    </w:p>
    <w:p w14:paraId="599720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Узагальнені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рівня компетенцій дітей у 2024/2025 навчальному році відповідно до Базового компонента дошкільної освіти </w:t>
      </w:r>
      <w:r>
        <w:rPr>
          <w:rFonts w:ascii="Times New Roman" w:hAnsi="Times New Roman" w:cs="Times New Roman"/>
          <w:sz w:val="28"/>
          <w:szCs w:val="28"/>
        </w:rPr>
        <w:t>представлені в таблиц</w:t>
      </w:r>
      <w:r>
        <w:rPr>
          <w:rFonts w:ascii="Times New Roman" w:hAnsi="Times New Roman" w:cs="Times New Roman"/>
          <w:sz w:val="28"/>
          <w:szCs w:val="28"/>
          <w:lang w:val="uk-UA"/>
        </w:rPr>
        <w:t>ях:</w:t>
      </w:r>
    </w:p>
    <w:p w14:paraId="3A47A9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924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992"/>
        <w:gridCol w:w="993"/>
        <w:gridCol w:w="992"/>
        <w:gridCol w:w="992"/>
        <w:gridCol w:w="851"/>
        <w:gridCol w:w="850"/>
        <w:gridCol w:w="1418"/>
      </w:tblGrid>
      <w:tr w14:paraId="1802B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5A1663E">
            <w:pPr>
              <w:spacing w:after="0" w:line="240" w:lineRule="auto"/>
              <w:ind w:left="511" w:hanging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Освітні лінії</w:t>
            </w:r>
          </w:p>
        </w:tc>
        <w:tc>
          <w:tcPr>
            <w:tcW w:w="708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30331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Групи  / Показники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 початок 2024/2025 </w:t>
            </w:r>
          </w:p>
          <w:p w14:paraId="11D07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року</w:t>
            </w:r>
          </w:p>
        </w:tc>
      </w:tr>
      <w:tr w14:paraId="32B799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2836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18F86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4B6ACC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«Сонечко»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573B4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«Барвінок»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5D1118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«Колобок» 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1F499C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«Дзвіночок»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52C2C1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«Дюймовочка»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2333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«Ромашка» 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169198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56E1A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Середнє</w:t>
            </w:r>
          </w:p>
          <w:p w14:paraId="4C150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ення</w:t>
            </w:r>
          </w:p>
          <w:p w14:paraId="7E7DD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ЗДО</w:t>
            </w:r>
          </w:p>
          <w:p w14:paraId="24C38E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19607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367348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5392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CDED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5D7A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803D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235B4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F85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0C3A1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6A7D9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3D51D9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4056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соціумі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B7DF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5263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E5E4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E39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2D84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9083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5886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5222E8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4DC8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5C44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3B1A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9C5F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C365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2830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3DB7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2474C908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32EF7C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7EA0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світі культури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EEB9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49FD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98ED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D2DF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5A09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0163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4E2C2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6D132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BE0B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дитини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0E8D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C5DF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0795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DD22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800D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5DF3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12F48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375556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D3DC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сенсорно-</w:t>
            </w:r>
          </w:p>
          <w:p w14:paraId="5A08E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пізнав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альному</w:t>
            </w:r>
            <w:r>
              <w:rPr>
                <w:rFonts w:ascii="Times New Roman" w:hAnsi="Times New Roman"/>
                <w:sz w:val="28"/>
                <w:szCs w:val="28"/>
              </w:rPr>
              <w:t>просторі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9341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9AEF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3BD7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45A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237A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D1D0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0622F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14:paraId="434AF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23DC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Мовлення дитини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48D9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5895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92E0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A2EC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C806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E09D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4E02F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5A417A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B8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924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1134"/>
        <w:gridCol w:w="992"/>
        <w:gridCol w:w="1134"/>
        <w:gridCol w:w="1276"/>
        <w:gridCol w:w="1276"/>
        <w:gridCol w:w="1276"/>
      </w:tblGrid>
      <w:tr w14:paraId="0F572D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AD2827C">
            <w:pPr>
              <w:spacing w:after="0" w:line="240" w:lineRule="auto"/>
              <w:ind w:left="511" w:hanging="5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Освітні лінії</w:t>
            </w:r>
          </w:p>
        </w:tc>
        <w:tc>
          <w:tcPr>
            <w:tcW w:w="70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202A9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Групи  / Показники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на кінець</w:t>
            </w:r>
          </w:p>
          <w:p w14:paraId="386ED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2024/2025 навчального року</w:t>
            </w:r>
          </w:p>
        </w:tc>
      </w:tr>
      <w:tr w14:paraId="2B251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2836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D5F8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4A5896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«Сонечко»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632A081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«Колобок»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69825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«Барвінок»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1187B150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«Ромашка»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textDirection w:val="btLr"/>
            <w:vAlign w:val="center"/>
          </w:tcPr>
          <w:p w14:paraId="6EBFD8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«Дюймовочка»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622D66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A880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Середнє</w:t>
            </w:r>
          </w:p>
          <w:p w14:paraId="34D83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ення</w:t>
            </w:r>
          </w:p>
          <w:p w14:paraId="1386E3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ЗДО</w:t>
            </w:r>
          </w:p>
          <w:p w14:paraId="1EDAA9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10AE6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4C7171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9D429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Особистість дитини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501D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6165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F78F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073A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4B58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0381C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77%</w:t>
            </w:r>
          </w:p>
        </w:tc>
      </w:tr>
      <w:tr w14:paraId="74E5D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E4512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соціумі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40D3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84C2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39C4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3273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CEFD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277ED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78%</w:t>
            </w:r>
          </w:p>
        </w:tc>
      </w:tr>
      <w:tr w14:paraId="2F378F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CA84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природному довкіллі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582F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DB92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68F4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2BCB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CFA9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20B01420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76%</w:t>
            </w:r>
          </w:p>
        </w:tc>
      </w:tr>
      <w:tr w14:paraId="1BE3B5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0FCB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світі культури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1F54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F28B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3B43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18D74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3CF6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61BFC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76%</w:t>
            </w:r>
          </w:p>
        </w:tc>
      </w:tr>
      <w:tr w14:paraId="7E28E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38319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 дитини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730A5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1776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49E6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DA76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5C62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7F16F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A3BE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82%</w:t>
            </w:r>
          </w:p>
          <w:p w14:paraId="6277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44609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34763F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Дитина в сенсорно-</w:t>
            </w:r>
          </w:p>
          <w:p w14:paraId="6731D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пізнав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просторі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67653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05F0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9A95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366C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605B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23AEF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72%</w:t>
            </w:r>
          </w:p>
        </w:tc>
      </w:tr>
      <w:tr w14:paraId="03595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6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06288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Мовлення дитини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1F8E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F086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23E61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51365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F4C2"/>
            <w:vAlign w:val="center"/>
          </w:tcPr>
          <w:p w14:paraId="46DDE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E8F4C2"/>
            <w:vAlign w:val="center"/>
          </w:tcPr>
          <w:p w14:paraId="1ECCF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73%</w:t>
            </w:r>
          </w:p>
        </w:tc>
      </w:tr>
    </w:tbl>
    <w:p w14:paraId="3A8905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5F4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4444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Середні показники компетенцій дітей відповідно вимог Базового компонента дошкільної освіти:</w:t>
      </w:r>
    </w:p>
    <w:p w14:paraId="746789C2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«Особистість дитини» — </w:t>
      </w:r>
      <w:r>
        <w:rPr>
          <w:rFonts w:ascii="Times New Roman" w:hAnsi="Times New Roman"/>
          <w:sz w:val="28"/>
          <w:szCs w:val="28"/>
          <w:lang w:val="uk-UA"/>
        </w:rPr>
        <w:t>77</w:t>
      </w:r>
      <w:r>
        <w:rPr>
          <w:rFonts w:ascii="Times New Roman" w:hAnsi="Times New Roman"/>
          <w:sz w:val="28"/>
          <w:szCs w:val="28"/>
        </w:rPr>
        <w:t xml:space="preserve"> %</w:t>
      </w:r>
    </w:p>
    <w:p w14:paraId="67C1E1DB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«Дитина в соціумі» — </w:t>
      </w:r>
      <w:r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</w:rPr>
        <w:t xml:space="preserve"> %</w:t>
      </w:r>
    </w:p>
    <w:p w14:paraId="68B48464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«Дитина в природному довкіллі» — </w:t>
      </w:r>
      <w:r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</w:rPr>
        <w:t xml:space="preserve"> %</w:t>
      </w:r>
    </w:p>
    <w:p w14:paraId="45ACDC22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«Дитина у світі культури» — </w:t>
      </w:r>
      <w:r>
        <w:rPr>
          <w:rFonts w:ascii="Times New Roman" w:hAnsi="Times New Roman"/>
          <w:sz w:val="28"/>
          <w:szCs w:val="28"/>
          <w:lang w:val="uk-UA"/>
        </w:rPr>
        <w:t>76</w:t>
      </w:r>
      <w:r>
        <w:rPr>
          <w:rFonts w:ascii="Times New Roman" w:hAnsi="Times New Roman"/>
          <w:sz w:val="28"/>
          <w:szCs w:val="28"/>
        </w:rPr>
        <w:t>%</w:t>
      </w:r>
    </w:p>
    <w:p w14:paraId="7ED1913C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 дитини» — </w:t>
      </w:r>
      <w:r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</w:rPr>
        <w:t>%</w:t>
      </w:r>
    </w:p>
    <w:p w14:paraId="668E66C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«Дитина в сенсорно-пізнавальному просторі» — </w:t>
      </w:r>
      <w:r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</w:rPr>
        <w:t xml:space="preserve"> %</w:t>
      </w:r>
    </w:p>
    <w:p w14:paraId="792DA382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«Мовлення дитини» — </w:t>
      </w:r>
      <w:r>
        <w:rPr>
          <w:rFonts w:ascii="Times New Roman" w:hAnsi="Times New Roman"/>
          <w:sz w:val="28"/>
          <w:szCs w:val="28"/>
          <w:lang w:val="uk-UA"/>
        </w:rPr>
        <w:t>73</w:t>
      </w:r>
      <w:r>
        <w:rPr>
          <w:rFonts w:ascii="Times New Roman" w:hAnsi="Times New Roman"/>
          <w:sz w:val="28"/>
          <w:szCs w:val="28"/>
        </w:rPr>
        <w:t>%</w:t>
      </w:r>
    </w:p>
    <w:p w14:paraId="5F9EC694">
      <w:pPr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</w:p>
    <w:p w14:paraId="7DA7AEA9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Висновок: 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 xml:space="preserve">ередні показники компетенцій знаходяться в діапазоні від </w:t>
      </w:r>
      <w:r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</w:rPr>
        <w:t xml:space="preserve">% до </w:t>
      </w:r>
      <w:r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>, що дає змогу констатувати позитивну динаміку рівнів розвитку дітей в усіх вікових групах з вересня по травень: середні показники рівня розвитку дітей змінені на достатні, достатні – на високі.</w:t>
      </w:r>
    </w:p>
    <w:p w14:paraId="2D2B4AE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Достатній рівень рівня знань обумовлено за різних причин: робота ЗДО в особливий період, не систематичне  відвідування дитячого садка по хворобі, за сімейних обставин тощо.</w:t>
      </w:r>
    </w:p>
    <w:p w14:paraId="3FBBFD1A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результатів педагогічного обстеження показав, що у вихованців на високому рівні сформовані показники компетенцій з освітніми лініями «Особистість дитини»,«Дитина в соціумі» «Дитина в природному довкіллі», «Гра дитини»,«Дитина в світі культури». Достатній рівень</w:t>
      </w:r>
      <w:r>
        <w:rPr>
          <w:rFonts w:ascii="Times New Roman" w:hAnsi="Times New Roman"/>
          <w:sz w:val="28"/>
          <w:szCs w:val="28"/>
        </w:rPr>
        <w:t xml:space="preserve"> належить освітні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 xml:space="preserve"> ліні</w:t>
      </w:r>
      <w:r>
        <w:rPr>
          <w:rFonts w:ascii="Times New Roman" w:hAnsi="Times New Roman"/>
          <w:sz w:val="28"/>
          <w:szCs w:val="28"/>
          <w:lang w:val="uk-UA"/>
        </w:rPr>
        <w:t xml:space="preserve">ям: </w:t>
      </w:r>
      <w:r>
        <w:rPr>
          <w:rFonts w:ascii="Times New Roman" w:hAnsi="Times New Roman"/>
          <w:sz w:val="28"/>
          <w:szCs w:val="28"/>
        </w:rPr>
        <w:t>«Дитина в сенсорно-пізнавальному просторі»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Мовлення дитини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896D5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зазначити, що моніторингове дослідження мовленнєвого розвитку дітей  доводить, що у групах середнього та старшого дошкільного віку діти вільно спілкуються з однолітками і дорослими, володіють діалогічним мовленням, мають достатній словниковий запас для позначення назв, особливостей та дій, пов’язаних з усіма сферами життєдіяльності, вміють будувати речення, дотримуючись певного порядку слів, послідовно і логічно відповідати на запитання. Поряд з цим, слід звернути увагу, що 27% дітей зазнають труднощів при вживанні синонімів, слів-порівнянь, вживанні складно-підрядних речень, складанні описових розповідей з власного досвіду. Крім того, потребує особливої уваги робота над формуванням звукової культури мовлення, розвитком фонематичного слуху та артикуляційного апарату вихованців логопедичної групи «Ромашка».</w:t>
      </w:r>
    </w:p>
    <w:p w14:paraId="15E7FBEC">
      <w:pPr>
        <w:spacing w:after="0" w:line="240" w:lineRule="auto"/>
        <w:ind w:firstLine="51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Відтак, недоліком в освітній діяльності (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освітня лінія «Мовлення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>) є:</w:t>
      </w:r>
    </w:p>
    <w:p w14:paraId="78702796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забезпечується мовленнєва активність дітей на заняттях. Вихователі  мало звертаються до власного досвіду дітей для його систематизації, не дають дітям можливості обдумувати своїх відповідей, довести їх правильність, передбачити варіативність;</w:t>
      </w:r>
    </w:p>
    <w:p w14:paraId="0FC1B0C9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заняттях переважають прямі способи впливу на дитину – словесні, а практичні методи застосовуються недостатньо;</w:t>
      </w:r>
    </w:p>
    <w:p w14:paraId="718F158E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необхідні зміни у плануванні роботи з мовленнєвого розвитку:зовсім не ведеться робота щодо ознайомлення дітей із рідним краєм;недостатньо плануються заняття зі складання розповідей та переказу оповідань і, як наслідок,  – у дітей недостатньо сформовані навички описового мовлення, складання розповідей та переказу літературних творів.</w:t>
      </w:r>
    </w:p>
    <w:p w14:paraId="568931ED">
      <w:pPr>
        <w:spacing w:after="0" w:line="240" w:lineRule="auto"/>
        <w:ind w:firstLine="360"/>
        <w:jc w:val="both"/>
        <w:textAlignment w:val="baseline"/>
        <w:rPr>
          <w:rFonts w:ascii="Arial" w:hAnsi="Arial" w:eastAsia="Times New Roman" w:cs="Arial"/>
          <w:color w:val="000000"/>
          <w:sz w:val="27"/>
          <w:szCs w:val="27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 освітньою лінією «Дитина в сенсорно-пізнавальному просторі»:</w:t>
      </w:r>
    </w:p>
    <w:p w14:paraId="62365A59">
      <w:pPr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У ході моніторингу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встановлено, що діти виявляють пізнавальну активність, спостережливість, винахідливість у довкіллі;експериментують у довкіллі за допомогою вихователя і самостійно, використовуючи умовно-символічні зображення. Орієнтується в сенсорних еталонах (колір, форма, величина), їх видах, ознаках, властивостях; у часі і просторі; оволодівають прийомами узагальнення, класифікації, порівняння і зіставлення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Діти виявляють ініціативу, творчість, незалежність, елементарні критичність, оптимізм, коли трапляються труднощі, наполегливість, уміння доводити розпочате до кінця, беруть на себе відповідальність за допущені помилки.Однак, залишається</w:t>
      </w:r>
    </w:p>
    <w:p w14:paraId="10CF9734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>недостатній рівень вміння дітей аналізувати, узагальнювати, встановлювати причинно-наслідкові зв’язки, висовувати припущення та гіпотези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uk-UA"/>
        </w:rPr>
        <w:t>.</w:t>
      </w:r>
    </w:p>
    <w:p w14:paraId="17BADE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F9870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Рекомендації:          </w:t>
      </w:r>
    </w:p>
    <w:p w14:paraId="6A17EFE1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Вихователям:</w:t>
      </w:r>
    </w:p>
    <w:p w14:paraId="335A79DC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обстеження дітей, які не відвідували заклад дошкільної освіти, відповідно до результатів спланувати індивідуальну роботу з ними;</w:t>
      </w:r>
    </w:p>
    <w:p w14:paraId="3101AEB6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 реалізовувати сплановану індивідуальну роботу з дітьми (низького, середнього рівня), застосовувати до них більш диференційований підхід.</w:t>
      </w:r>
    </w:p>
    <w:p w14:paraId="28984207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спрямувати освітній процес на досягнення закріпленого результату (заданої норми, вимог до розвиненості,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навченості та вихованості  дитини).</w:t>
      </w:r>
    </w:p>
    <w:p w14:paraId="7429CC1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виконання вимог до обсягу необхідної інформації, життєво важливих умінь  і  навичок, системи ціннісних ставлень до світу та самої себе відповідно до               освітніх ліній:</w:t>
      </w:r>
    </w:p>
    <w:p w14:paraId="0BF1FB8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4B2670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 «Особистість дитини»</w:t>
      </w:r>
    </w:p>
    <w:p w14:paraId="270E7098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сприятливі умови розвитку, виховання, навчання дітей в ЗДО (спокійне середовище, яке не пригнічує психічні процеси, відсутність стресових ситуацій, адекватність вимог до дитини, зростання дошкільника у прийнятному, найбільш відповідному його природі темпі);</w:t>
      </w:r>
    </w:p>
    <w:p w14:paraId="7002409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формувати стійкий інтерес до різних видів рухової діяльності, з метою досягнення позитивних результатів у здоров’язбереженні дітей;</w:t>
      </w:r>
    </w:p>
    <w:p w14:paraId="21741A9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варіативно застосовувати ефективні профілактичні інноваційні оздоровчі технології: </w:t>
      </w:r>
      <w:r>
        <w:rPr>
          <w:rFonts w:ascii="Times New Roman" w:hAnsi="Times New Roman"/>
          <w:i/>
          <w:iCs/>
          <w:sz w:val="28"/>
          <w:szCs w:val="28"/>
        </w:rPr>
        <w:t>корекційна  гімнастика, дихальна гімнастика,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психогімнастика</w:t>
      </w:r>
      <w:r>
        <w:rPr>
          <w:rFonts w:ascii="Times New Roman" w:hAnsi="Times New Roman"/>
          <w:sz w:val="28"/>
          <w:szCs w:val="28"/>
        </w:rPr>
        <w:t>;</w:t>
      </w:r>
    </w:p>
    <w:p w14:paraId="7E2C44DA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дітей до оздоровчих технологій терапевтичного спрямування (</w:t>
      </w:r>
      <w:r>
        <w:rPr>
          <w:rFonts w:ascii="Times New Roman" w:hAnsi="Times New Roman"/>
          <w:i/>
          <w:iCs/>
          <w:sz w:val="28"/>
          <w:szCs w:val="28"/>
        </w:rPr>
        <w:t>арт-терапія, піскова терапія, казкотерапія, сміхотерапія, музична терапія, кольоротерапія, ігрова терапія).</w:t>
      </w:r>
    </w:p>
    <w:p w14:paraId="035A5C08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8943B2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 «Дитина в соціумі»</w:t>
      </w:r>
    </w:p>
    <w:p w14:paraId="78F6E49E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ставитися до дитини не з позиції над нею, а з позиції поряд і разом з дитиною. Діти й дорослі є партнерами в життєтворчому процесі, рівноправними учасниками освітнього процесу;</w:t>
      </w:r>
    </w:p>
    <w:p w14:paraId="32AD8340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глибоко розуміти особливості розвитку кожної дитини, причини, що зумовлюють випередження чи відставання, певні нахили дітей, особливості поведін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ки дошкільників;</w:t>
      </w:r>
    </w:p>
    <w:p w14:paraId="4590FFD9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докорінно змінити свою позицію від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носно сім'ї для побудови повноцінного освітнього процесу, бачити в ній свого основного соціального замовника, працювати для неї і співпрацювати з нею, оскільки родинне виховання має пріоритет над суспільним;</w:t>
      </w:r>
    </w:p>
    <w:p w14:paraId="66B3FA40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схвалювати прагнення дитини розмірковувати, проявляти турботу про інших, допомагати їм, рахуватися з думкою інших, культурно, доброзичливо поводитися;</w:t>
      </w:r>
    </w:p>
    <w:p w14:paraId="219461F6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всебічно підтримувати активність кожної дитини, створювати умови для пробудження і розвитку її творчих сил, здібностей, обдарованості.</w:t>
      </w:r>
    </w:p>
    <w:p w14:paraId="547EE5BE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3409FE3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 «Дитина у природному довкіллі»</w:t>
      </w:r>
    </w:p>
    <w:p w14:paraId="01429698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формувати еколого-пізнавальний розвиток шляхом експериментально-дослідницької діяльності дошкільників та виховання екологічно доцільної поведінки дітей.</w:t>
      </w:r>
    </w:p>
    <w:p w14:paraId="7297F180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стимулювати допитливість та інтерес до пізнання природи описами її об'єктів та явищ;</w:t>
      </w:r>
    </w:p>
    <w:p w14:paraId="4A18A2C1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вміння класифікувати живу природу на основі безпосереднього сприймання та аналізу зовнішніх ознак, способів взаємодії із середовищем та живлення;</w:t>
      </w:r>
    </w:p>
    <w:p w14:paraId="2E2890AB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частіше спонукати дітей до фантазування, прогнозування, самостійних припущень та висновків.</w:t>
      </w:r>
    </w:p>
    <w:p w14:paraId="1F3B12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82E71A0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 «Дитина у світі культури»</w:t>
      </w:r>
    </w:p>
    <w:p w14:paraId="68C9E8FB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сприяти забезпеченню освітньо-культурних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 дітей, створення умов для їх творчого, інтелектуального, та духовного розвитку.</w:t>
      </w:r>
    </w:p>
    <w:p w14:paraId="24FBC791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схвалювати прагнення дитини розмірковувати, проявляти турботу про інших, допомагати їм, рахуватися з думкою інших, культурно, доброзичливо поводитися;</w:t>
      </w:r>
    </w:p>
    <w:p w14:paraId="6A23CC1B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моделювати гуманну взаємодію з дорослими, ровесниками, виховувати культуру спілкування.</w:t>
      </w:r>
    </w:p>
    <w:p w14:paraId="7A5A1E1E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425DD5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  «Гра дитини»</w:t>
      </w:r>
    </w:p>
    <w:p w14:paraId="031694D1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сприятливе ігрове розвивальне середовище, в якому б гармонійно поєднувалися всі складники мовленнєвого розвитку;</w:t>
      </w:r>
    </w:p>
    <w:p w14:paraId="1457C0B6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сприяти створенню в грі дитячого співтовариства, налагодженню рольової взаємодії, включенню старшого дошкільника в рольові діалоги;</w:t>
      </w:r>
    </w:p>
    <w:p w14:paraId="0588D519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задовольняти потребу в ігрових діях;</w:t>
      </w:r>
    </w:p>
    <w:p w14:paraId="6D63D56E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допомагати дитині в апробації майбутніх соціальних ролей;</w:t>
      </w:r>
    </w:p>
    <w:p w14:paraId="29FFC364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стримувати недоброзичливі прояви щодо інших, навчати елементарних форм вербалізації власних переживань, опису свого настрою, стану за допомогою гри-пантоміми, пластичних етюдів, казки;</w:t>
      </w:r>
    </w:p>
    <w:p w14:paraId="53F7927E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умови для «психологічного розвантаження» дитини, забезпечувати їй можливість усамітнитися, перепочити від оточення.</w:t>
      </w:r>
    </w:p>
    <w:p w14:paraId="5BBBCA55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4E018F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 «Дитина в сенсорно-пізнавальному просторі»</w:t>
      </w:r>
    </w:p>
    <w:p w14:paraId="219EAD4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методи та прийоми, спрямовані на підвищення пізнавальної активності дошкільників.</w:t>
      </w:r>
    </w:p>
    <w:p w14:paraId="5F697C70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націлю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>
        <w:rPr>
          <w:rFonts w:ascii="Times New Roman" w:hAnsi="Times New Roman"/>
          <w:sz w:val="28"/>
          <w:szCs w:val="28"/>
        </w:rPr>
        <w:t xml:space="preserve"> дитину обстежувати предмети, об’єкти, людей, порівнювати між собою, вчити збагачувати, закріплювати та використовувати власний досвід, тим самим виробляти звичку покладатися на нього уразі виникнення різних проблем;</w:t>
      </w:r>
    </w:p>
    <w:p w14:paraId="6CD7CF1E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збагачувати досвід відчуттів і сприймань (сенсорний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uk-UA"/>
        </w:rPr>
        <w:t xml:space="preserve"> розвиток</w:t>
      </w:r>
      <w:r>
        <w:rPr>
          <w:rFonts w:ascii="Times New Roman" w:hAnsi="Times New Roman"/>
          <w:i w:val="0"/>
          <w:iCs w:val="0"/>
          <w:sz w:val="28"/>
          <w:szCs w:val="28"/>
        </w:rPr>
        <w:t>) дитини;</w:t>
      </w:r>
    </w:p>
    <w:p w14:paraId="2E31AA76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підтримувати заплановану діяльність елементами несподіваності, сюрпризності, варіативності, при доборі засобів впливу орієнтуватися на індивідуальний життєвий досвід;</w:t>
      </w:r>
    </w:p>
    <w:p w14:paraId="42652E6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дитині можливість досліджувати, експериментувати, запитувати, погоджуватися - не погоджуватися, перепитувати, виявляти сумнів, домагатися чіткої й доступної інформації.</w:t>
      </w:r>
    </w:p>
    <w:p w14:paraId="3EB14450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заохочувати дітей до самостійних творчих пошуків.</w:t>
      </w:r>
    </w:p>
    <w:p w14:paraId="31967B51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05AC7D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Освітня лінія  «Мовлення дитини»</w:t>
      </w:r>
    </w:p>
    <w:p w14:paraId="75B71DFC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підвищувати рівень мовленнєвої активності, спонукаючи кожну дитину до учас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ті в обговоренні, даючи можливість висловлювати власні думки;</w:t>
      </w:r>
    </w:p>
    <w:p w14:paraId="0D06400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щоденно поповнювати, активізувати та автоматизувати словниковий запас дітей з різних сфер життєдіяльності;</w:t>
      </w:r>
    </w:p>
    <w:p w14:paraId="43D2897B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чергувати мовленнєві завдання з іншими видами дитячої діяльності для збере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ження інтересу й ініціативності дітей до навчального матеріалу заняття;</w:t>
      </w:r>
    </w:p>
    <w:p w14:paraId="7EF11E14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закріплювати мовленнєві вміння, набуті на заняттях, під час різних видів діяль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ності.</w:t>
      </w:r>
    </w:p>
    <w:p w14:paraId="031BE2C6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використовувати чуттєвий та опосередкований способи ознайомлення зі словом;</w:t>
      </w:r>
    </w:p>
    <w:p w14:paraId="5FD782FF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підтримувати бажання дитини експериментувати зі словом, звуком, заохочувати до вироблення самостійних суджень з приводу довкілля, власного «Я», висловлюватися з власної ініціативи;</w:t>
      </w:r>
    </w:p>
    <w:p w14:paraId="69C94BE6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уникати втручання в розповідь дитини, виправляння помилок у процесі її мов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лення;</w:t>
      </w:r>
    </w:p>
    <w:p w14:paraId="6A71B08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сприяти набуттю дітьми досвіду комунікативної взаємодії, даючи можливість спілкуватися з однолітками - запитувати, повідомляти, пропонувати, обстоюва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ти думки;</w:t>
      </w:r>
    </w:p>
    <w:p w14:paraId="268E6CE2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дітей до активного контролю за мовленням того, хто відповідає, та оці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нювання відповіді мовця, ставлячи запитання;</w:t>
      </w:r>
    </w:p>
    <w:p w14:paraId="40F3F045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пропонувати творчі завдання, опираючись на особистий досвід дітей.</w:t>
      </w:r>
    </w:p>
    <w:p w14:paraId="6B7AC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84A4A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-методист                                                                       Наталія КИСІЛЬ</w:t>
      </w:r>
      <w:bookmarkStart w:id="0" w:name="_GoBack"/>
      <w:bookmarkEnd w:id="0"/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E7ABB"/>
    <w:multiLevelType w:val="multilevel"/>
    <w:tmpl w:val="0C2E7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E337F72"/>
    <w:multiLevelType w:val="multilevel"/>
    <w:tmpl w:val="0E337F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38228EE"/>
    <w:multiLevelType w:val="multilevel"/>
    <w:tmpl w:val="138228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9172E06"/>
    <w:multiLevelType w:val="multilevel"/>
    <w:tmpl w:val="19172E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4D534FC"/>
    <w:multiLevelType w:val="multilevel"/>
    <w:tmpl w:val="24D534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869416D"/>
    <w:multiLevelType w:val="multilevel"/>
    <w:tmpl w:val="386941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9F402E0"/>
    <w:multiLevelType w:val="multilevel"/>
    <w:tmpl w:val="39F402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A6213F8"/>
    <w:multiLevelType w:val="multilevel"/>
    <w:tmpl w:val="3A6213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F246C7F"/>
    <w:multiLevelType w:val="multilevel"/>
    <w:tmpl w:val="4F246C7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3B331F"/>
    <w:multiLevelType w:val="multilevel"/>
    <w:tmpl w:val="503B33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79F5C2B"/>
    <w:multiLevelType w:val="multilevel"/>
    <w:tmpl w:val="779F5C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302D2"/>
    <w:rsid w:val="000174F1"/>
    <w:rsid w:val="000302D2"/>
    <w:rsid w:val="000A5C23"/>
    <w:rsid w:val="000A6E10"/>
    <w:rsid w:val="001719A7"/>
    <w:rsid w:val="00237C42"/>
    <w:rsid w:val="00260833"/>
    <w:rsid w:val="00261A02"/>
    <w:rsid w:val="00295FF4"/>
    <w:rsid w:val="0029645E"/>
    <w:rsid w:val="002A7AEE"/>
    <w:rsid w:val="002B5BA9"/>
    <w:rsid w:val="002C0E68"/>
    <w:rsid w:val="002D069F"/>
    <w:rsid w:val="002D6F05"/>
    <w:rsid w:val="002E154B"/>
    <w:rsid w:val="002F0AFD"/>
    <w:rsid w:val="00315460"/>
    <w:rsid w:val="00315882"/>
    <w:rsid w:val="00336399"/>
    <w:rsid w:val="003579E4"/>
    <w:rsid w:val="003A4B51"/>
    <w:rsid w:val="0040293F"/>
    <w:rsid w:val="00411321"/>
    <w:rsid w:val="00430978"/>
    <w:rsid w:val="004333AE"/>
    <w:rsid w:val="00463AAC"/>
    <w:rsid w:val="004A237B"/>
    <w:rsid w:val="004F62F4"/>
    <w:rsid w:val="00501708"/>
    <w:rsid w:val="005B2E9F"/>
    <w:rsid w:val="005B6B22"/>
    <w:rsid w:val="00620CFD"/>
    <w:rsid w:val="00624605"/>
    <w:rsid w:val="006577A8"/>
    <w:rsid w:val="0067035D"/>
    <w:rsid w:val="006D14DE"/>
    <w:rsid w:val="00715139"/>
    <w:rsid w:val="0073014F"/>
    <w:rsid w:val="0078180E"/>
    <w:rsid w:val="00781862"/>
    <w:rsid w:val="00795DE5"/>
    <w:rsid w:val="007E766A"/>
    <w:rsid w:val="00844DAB"/>
    <w:rsid w:val="008861FC"/>
    <w:rsid w:val="008A4D3C"/>
    <w:rsid w:val="008D2E64"/>
    <w:rsid w:val="008F2857"/>
    <w:rsid w:val="0099479B"/>
    <w:rsid w:val="009D424A"/>
    <w:rsid w:val="009E4667"/>
    <w:rsid w:val="00A063FF"/>
    <w:rsid w:val="00A60D21"/>
    <w:rsid w:val="00AB5B8B"/>
    <w:rsid w:val="00AC6BB3"/>
    <w:rsid w:val="00AD4D14"/>
    <w:rsid w:val="00AE3A0A"/>
    <w:rsid w:val="00AE7F9B"/>
    <w:rsid w:val="00B27B78"/>
    <w:rsid w:val="00B30647"/>
    <w:rsid w:val="00B7372D"/>
    <w:rsid w:val="00B73C0F"/>
    <w:rsid w:val="00B96B29"/>
    <w:rsid w:val="00BB074B"/>
    <w:rsid w:val="00C229DE"/>
    <w:rsid w:val="00C73235"/>
    <w:rsid w:val="00C75EA4"/>
    <w:rsid w:val="00C77EA1"/>
    <w:rsid w:val="00C86860"/>
    <w:rsid w:val="00C96D63"/>
    <w:rsid w:val="00D170BE"/>
    <w:rsid w:val="00D20471"/>
    <w:rsid w:val="00D45B70"/>
    <w:rsid w:val="00D57310"/>
    <w:rsid w:val="00D747BB"/>
    <w:rsid w:val="00D94D2E"/>
    <w:rsid w:val="00DA7B80"/>
    <w:rsid w:val="00DB75B0"/>
    <w:rsid w:val="00DF2F76"/>
    <w:rsid w:val="00E111C0"/>
    <w:rsid w:val="00E11D3C"/>
    <w:rsid w:val="00E23B5B"/>
    <w:rsid w:val="00E34470"/>
    <w:rsid w:val="00E40AE0"/>
    <w:rsid w:val="00E51BDC"/>
    <w:rsid w:val="00EA7ED4"/>
    <w:rsid w:val="00ED5521"/>
    <w:rsid w:val="00F23DF0"/>
    <w:rsid w:val="00F308DE"/>
    <w:rsid w:val="00F84CA4"/>
    <w:rsid w:val="00FB5B81"/>
    <w:rsid w:val="00FC1BBA"/>
    <w:rsid w:val="00FD3770"/>
    <w:rsid w:val="00FD664D"/>
    <w:rsid w:val="00FF5C99"/>
    <w:rsid w:val="2D9C4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 Spacing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val="uk-UA" w:eastAsia="en-US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Знак"/>
    <w:basedOn w:val="3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3">
    <w:name w:val="Верхний колонтитул Знак"/>
    <w:basedOn w:val="3"/>
    <w:link w:val="6"/>
    <w:semiHidden/>
    <w:uiPriority w:val="99"/>
  </w:style>
  <w:style w:type="character" w:customStyle="1" w:styleId="14">
    <w:name w:val="Нижний колонтитул Знак"/>
    <w:basedOn w:val="3"/>
    <w:link w:val="8"/>
    <w:semiHidden/>
    <w:uiPriority w:val="99"/>
  </w:style>
  <w:style w:type="character" w:customStyle="1" w:styleId="15">
    <w:name w:val="Заголовок 3 Знак"/>
    <w:basedOn w:val="3"/>
    <w:link w:val="2"/>
    <w:semiHidden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766-9099-47CE-A976-6FA18093F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2258</Words>
  <Characters>12877</Characters>
  <Lines>107</Lines>
  <Paragraphs>30</Paragraphs>
  <TotalTime>2</TotalTime>
  <ScaleCrop>false</ScaleCrop>
  <LinksUpToDate>false</LinksUpToDate>
  <CharactersWithSpaces>15105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2024-05-28T11:36:00Z</dcterms:created>
  <dc:creator>Пользователь Windows</dc:creator>
  <cp:lastModifiedBy>ADMIN</cp:lastModifiedBy>
  <cp:lastPrinted>2025-05-26T07:48:00Z</cp:lastPrinted>
  <dcterms:modified xsi:type="dcterms:W3CDTF">2025-06-16T11:10:05Z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A4D27AD2D2864C58ADE1DED4C7757BB4_12</vt:lpwstr>
  </property>
</Properties>
</file>